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62" w:rsidRDefault="00C02A27" w:rsidP="00F055B5">
      <w:pPr>
        <w:spacing w:line="480" w:lineRule="auto"/>
        <w:jc w:val="both"/>
      </w:pPr>
      <w:r>
        <w:t>Interactions</w:t>
      </w:r>
      <w:r w:rsidR="00450562">
        <w:t xml:space="preserve"> of </w:t>
      </w:r>
      <w:r w:rsidR="00C35EF7">
        <w:t xml:space="preserve">cation disordered rocksalt </w:t>
      </w:r>
      <w:r>
        <w:t xml:space="preserve">cathodes </w:t>
      </w:r>
      <w:r w:rsidR="00C35EF7">
        <w:t xml:space="preserve">with various electrolytes. </w:t>
      </w:r>
    </w:p>
    <w:p w:rsidR="002868E6" w:rsidRPr="00F22A22" w:rsidRDefault="002868E6" w:rsidP="002868E6">
      <w:pPr>
        <w:rPr>
          <w:rFonts w:cs="Times New Roman"/>
        </w:rPr>
      </w:pPr>
      <w:r w:rsidRPr="00F22A22">
        <w:rPr>
          <w:rFonts w:cs="Times New Roman"/>
        </w:rPr>
        <w:t xml:space="preserve">Jan-Paul </w:t>
      </w:r>
      <w:proofErr w:type="spellStart"/>
      <w:r w:rsidRPr="00F22A22">
        <w:rPr>
          <w:rFonts w:cs="Times New Roman"/>
        </w:rPr>
        <w:t>Brinkmann</w:t>
      </w:r>
      <w:r w:rsidRPr="00F22A22">
        <w:rPr>
          <w:rFonts w:cs="Times New Roman"/>
          <w:vertAlign w:val="superscript"/>
        </w:rPr>
        <w:t>a</w:t>
      </w:r>
      <w:proofErr w:type="spellEnd"/>
      <w:r w:rsidRPr="00F22A22">
        <w:rPr>
          <w:rFonts w:cs="Times New Roman"/>
        </w:rPr>
        <w:t xml:space="preserve">, Niloofar </w:t>
      </w:r>
      <w:proofErr w:type="spellStart"/>
      <w:r w:rsidRPr="00F22A22">
        <w:rPr>
          <w:rFonts w:cs="Times New Roman"/>
        </w:rPr>
        <w:t>Ehteshami</w:t>
      </w:r>
      <w:r>
        <w:rPr>
          <w:rFonts w:cs="Times New Roman"/>
        </w:rPr>
        <w:t>-Flammer</w:t>
      </w:r>
      <w:r w:rsidRPr="00F22A22">
        <w:rPr>
          <w:rFonts w:cs="Times New Roman"/>
          <w:vertAlign w:val="superscript"/>
        </w:rPr>
        <w:t>b</w:t>
      </w:r>
      <w:proofErr w:type="spellEnd"/>
      <w:r w:rsidRPr="00F22A22">
        <w:rPr>
          <w:rFonts w:cs="Times New Roman"/>
        </w:rPr>
        <w:t xml:space="preserve">, </w:t>
      </w:r>
      <w:proofErr w:type="spellStart"/>
      <w:r w:rsidRPr="00F22A22">
        <w:rPr>
          <w:rFonts w:cs="Times New Roman"/>
        </w:rPr>
        <w:t>Mingzeng</w:t>
      </w:r>
      <w:proofErr w:type="spellEnd"/>
      <w:r w:rsidRPr="00F22A22">
        <w:rPr>
          <w:rFonts w:cs="Times New Roman"/>
        </w:rPr>
        <w:t xml:space="preserve"> </w:t>
      </w:r>
      <w:proofErr w:type="spellStart"/>
      <w:r w:rsidRPr="00F22A22">
        <w:rPr>
          <w:rFonts w:cs="Times New Roman"/>
        </w:rPr>
        <w:t>Luo</w:t>
      </w:r>
      <w:r w:rsidRPr="00F22A22">
        <w:rPr>
          <w:rFonts w:cs="Times New Roman"/>
          <w:vertAlign w:val="superscript"/>
        </w:rPr>
        <w:t>c</w:t>
      </w:r>
      <w:proofErr w:type="spellEnd"/>
      <w:r w:rsidRPr="00F22A22">
        <w:rPr>
          <w:rFonts w:cs="Times New Roman"/>
        </w:rPr>
        <w:t xml:space="preserve">, Marco </w:t>
      </w:r>
      <w:proofErr w:type="spellStart"/>
      <w:r w:rsidRPr="00F22A22">
        <w:rPr>
          <w:rFonts w:cs="Times New Roman"/>
        </w:rPr>
        <w:t>Leißing</w:t>
      </w:r>
      <w:r w:rsidRPr="00F22A22">
        <w:rPr>
          <w:rFonts w:cs="Times New Roman"/>
          <w:vertAlign w:val="superscript"/>
        </w:rPr>
        <w:t>b</w:t>
      </w:r>
      <w:proofErr w:type="spellEnd"/>
      <w:r w:rsidRPr="00F22A22">
        <w:rPr>
          <w:rFonts w:cs="Times New Roman"/>
        </w:rPr>
        <w:t xml:space="preserve">, Stephan </w:t>
      </w:r>
      <w:proofErr w:type="spellStart"/>
      <w:proofErr w:type="gramStart"/>
      <w:r w:rsidRPr="00F22A22">
        <w:rPr>
          <w:rFonts w:cs="Times New Roman"/>
        </w:rPr>
        <w:t>Röser</w:t>
      </w:r>
      <w:r w:rsidRPr="00FE7455">
        <w:rPr>
          <w:rFonts w:cs="Times New Roman"/>
          <w:vertAlign w:val="superscript"/>
        </w:rPr>
        <w:t>b,</w:t>
      </w:r>
      <w:r w:rsidRPr="00F22A22">
        <w:rPr>
          <w:rFonts w:cs="Times New Roman"/>
          <w:vertAlign w:val="superscript"/>
        </w:rPr>
        <w:t>d</w:t>
      </w:r>
      <w:proofErr w:type="spellEnd"/>
      <w:proofErr w:type="gramEnd"/>
      <w:r w:rsidRPr="00F22A22">
        <w:rPr>
          <w:rFonts w:cs="Times New Roman"/>
        </w:rPr>
        <w:t xml:space="preserve">, Sascha </w:t>
      </w:r>
      <w:proofErr w:type="spellStart"/>
      <w:r w:rsidRPr="00F22A22">
        <w:rPr>
          <w:rFonts w:cs="Times New Roman"/>
        </w:rPr>
        <w:t>Nowak</w:t>
      </w:r>
      <w:r w:rsidRPr="00F22A22">
        <w:rPr>
          <w:rFonts w:cs="Times New Roman"/>
          <w:vertAlign w:val="superscript"/>
        </w:rPr>
        <w:t>b</w:t>
      </w:r>
      <w:proofErr w:type="spellEnd"/>
      <w:r w:rsidRPr="00F22A22">
        <w:rPr>
          <w:rFonts w:cs="Times New Roman"/>
        </w:rPr>
        <w:t xml:space="preserve">, Yong </w:t>
      </w:r>
      <w:proofErr w:type="spellStart"/>
      <w:r w:rsidRPr="00F22A22">
        <w:rPr>
          <w:rFonts w:cs="Times New Roman"/>
        </w:rPr>
        <w:t>Yang</w:t>
      </w:r>
      <w:r w:rsidRPr="00F22A22">
        <w:rPr>
          <w:rFonts w:cs="Times New Roman"/>
          <w:vertAlign w:val="superscript"/>
        </w:rPr>
        <w:t>c</w:t>
      </w:r>
      <w:proofErr w:type="spellEnd"/>
      <w:r w:rsidRPr="00F22A22">
        <w:rPr>
          <w:rFonts w:cs="Times New Roman"/>
        </w:rPr>
        <w:t xml:space="preserve">, Martin </w:t>
      </w:r>
      <w:proofErr w:type="spellStart"/>
      <w:r w:rsidRPr="00F22A22">
        <w:rPr>
          <w:rFonts w:cs="Times New Roman"/>
        </w:rPr>
        <w:t>Winter</w:t>
      </w:r>
      <w:r w:rsidRPr="00F22A22">
        <w:rPr>
          <w:rFonts w:cs="Times New Roman"/>
          <w:vertAlign w:val="superscript"/>
        </w:rPr>
        <w:t>a,b</w:t>
      </w:r>
      <w:proofErr w:type="spellEnd"/>
      <w:r w:rsidRPr="00F22A22">
        <w:rPr>
          <w:rFonts w:cs="Times New Roman"/>
        </w:rPr>
        <w:t>, Jie Li</w:t>
      </w:r>
      <w:r w:rsidRPr="00F22A22">
        <w:rPr>
          <w:rFonts w:cs="Times New Roman"/>
          <w:vertAlign w:val="superscript"/>
        </w:rPr>
        <w:t>e</w:t>
      </w:r>
    </w:p>
    <w:p w:rsidR="002868E6" w:rsidRPr="00F22A22" w:rsidRDefault="002868E6" w:rsidP="002868E6">
      <w:pPr>
        <w:widowControl w:val="0"/>
        <w:spacing w:after="0" w:line="276" w:lineRule="auto"/>
        <w:jc w:val="both"/>
        <w:rPr>
          <w:rFonts w:cs="Times New Roman"/>
          <w:kern w:val="2"/>
          <w:szCs w:val="24"/>
          <w:lang w:val="de-DE" w:eastAsia="zh-CN"/>
        </w:rPr>
      </w:pPr>
      <w:r w:rsidRPr="00F22A22">
        <w:rPr>
          <w:rFonts w:cs="Times New Roman"/>
          <w:kern w:val="2"/>
          <w:szCs w:val="24"/>
          <w:vertAlign w:val="superscript"/>
          <w:lang w:val="de-DE" w:eastAsia="zh-CN"/>
        </w:rPr>
        <w:t xml:space="preserve">a </w:t>
      </w:r>
      <w:r w:rsidRPr="00F22A22">
        <w:rPr>
          <w:rFonts w:cs="Times New Roman"/>
          <w:kern w:val="2"/>
          <w:szCs w:val="24"/>
          <w:lang w:val="de-DE" w:eastAsia="zh-CN"/>
        </w:rPr>
        <w:t xml:space="preserve">Helmholtz-Institute Münster, IEK-12, Forschungszentrum Jülich GmbH, </w:t>
      </w:r>
      <w:proofErr w:type="spellStart"/>
      <w:r w:rsidRPr="00F22A22">
        <w:rPr>
          <w:rFonts w:cs="Times New Roman"/>
          <w:kern w:val="2"/>
          <w:szCs w:val="24"/>
          <w:lang w:val="de-DE" w:eastAsia="zh-CN"/>
        </w:rPr>
        <w:t>Corrensstraße</w:t>
      </w:r>
      <w:proofErr w:type="spellEnd"/>
      <w:r w:rsidRPr="00F22A22">
        <w:rPr>
          <w:rFonts w:cs="Times New Roman"/>
          <w:kern w:val="2"/>
          <w:szCs w:val="24"/>
          <w:lang w:val="de-DE" w:eastAsia="zh-CN"/>
        </w:rPr>
        <w:t xml:space="preserve"> 46, 48149 Münster, Germany</w:t>
      </w:r>
    </w:p>
    <w:p w:rsidR="002868E6" w:rsidRPr="00F22A22" w:rsidRDefault="002868E6" w:rsidP="002868E6">
      <w:pPr>
        <w:widowControl w:val="0"/>
        <w:spacing w:after="0" w:line="276" w:lineRule="auto"/>
        <w:jc w:val="both"/>
        <w:rPr>
          <w:rFonts w:cs="Times New Roman"/>
          <w:kern w:val="2"/>
          <w:szCs w:val="24"/>
          <w:lang w:eastAsia="zh-CN"/>
        </w:rPr>
      </w:pPr>
      <w:r w:rsidRPr="00F22A22">
        <w:rPr>
          <w:rFonts w:cs="Times New Roman"/>
          <w:kern w:val="2"/>
          <w:szCs w:val="24"/>
          <w:vertAlign w:val="superscript"/>
          <w:lang w:eastAsia="zh-CN"/>
        </w:rPr>
        <w:t xml:space="preserve">b </w:t>
      </w:r>
      <w:r w:rsidRPr="00F22A22">
        <w:rPr>
          <w:rFonts w:cs="Times New Roman"/>
          <w:kern w:val="2"/>
          <w:szCs w:val="24"/>
          <w:lang w:eastAsia="zh-CN"/>
        </w:rPr>
        <w:t xml:space="preserve">University of </w:t>
      </w:r>
      <w:proofErr w:type="spellStart"/>
      <w:r w:rsidRPr="00F22A22">
        <w:rPr>
          <w:rFonts w:cs="Times New Roman"/>
          <w:kern w:val="2"/>
          <w:szCs w:val="24"/>
          <w:lang w:eastAsia="zh-CN"/>
        </w:rPr>
        <w:t>Münster</w:t>
      </w:r>
      <w:proofErr w:type="spellEnd"/>
      <w:r w:rsidRPr="00F22A22">
        <w:rPr>
          <w:rFonts w:cs="Times New Roman"/>
          <w:kern w:val="2"/>
          <w:szCs w:val="24"/>
          <w:lang w:eastAsia="zh-CN"/>
        </w:rPr>
        <w:t xml:space="preserve">, MEET Battery Research Center, Institute of Physical Chemistry, </w:t>
      </w:r>
      <w:proofErr w:type="spellStart"/>
      <w:r w:rsidRPr="00F22A22">
        <w:rPr>
          <w:rFonts w:cs="Times New Roman"/>
          <w:kern w:val="2"/>
          <w:szCs w:val="24"/>
          <w:lang w:eastAsia="zh-CN"/>
        </w:rPr>
        <w:t>Corrensstraße</w:t>
      </w:r>
      <w:proofErr w:type="spellEnd"/>
      <w:r w:rsidRPr="00F22A22">
        <w:rPr>
          <w:rFonts w:cs="Times New Roman"/>
          <w:kern w:val="2"/>
          <w:szCs w:val="24"/>
          <w:lang w:eastAsia="zh-CN"/>
        </w:rPr>
        <w:t xml:space="preserve"> 46, 48149 </w:t>
      </w:r>
      <w:proofErr w:type="spellStart"/>
      <w:r w:rsidRPr="00F22A22">
        <w:rPr>
          <w:rFonts w:cs="Times New Roman"/>
          <w:kern w:val="2"/>
          <w:szCs w:val="24"/>
          <w:lang w:eastAsia="zh-CN"/>
        </w:rPr>
        <w:t>Münster</w:t>
      </w:r>
      <w:proofErr w:type="spellEnd"/>
      <w:r w:rsidRPr="00F22A22">
        <w:rPr>
          <w:rFonts w:cs="Times New Roman"/>
          <w:kern w:val="2"/>
          <w:szCs w:val="24"/>
          <w:lang w:eastAsia="zh-CN"/>
        </w:rPr>
        <w:t>, Germany</w:t>
      </w:r>
    </w:p>
    <w:p w:rsidR="002868E6" w:rsidRPr="00F22A22" w:rsidRDefault="002868E6" w:rsidP="002868E6">
      <w:pPr>
        <w:widowControl w:val="0"/>
        <w:spacing w:after="0" w:line="276" w:lineRule="auto"/>
        <w:jc w:val="both"/>
        <w:rPr>
          <w:rFonts w:cs="Times New Roman"/>
          <w:kern w:val="2"/>
          <w:szCs w:val="24"/>
          <w:lang w:eastAsia="zh-CN"/>
        </w:rPr>
      </w:pPr>
      <w:r w:rsidRPr="00F22A22">
        <w:rPr>
          <w:rFonts w:cs="Times New Roman"/>
          <w:kern w:val="2"/>
          <w:szCs w:val="24"/>
          <w:vertAlign w:val="superscript"/>
          <w:lang w:eastAsia="zh-CN"/>
        </w:rPr>
        <w:t>c</w:t>
      </w:r>
      <w:r w:rsidRPr="00F22A22">
        <w:rPr>
          <w:rFonts w:cs="Times New Roman"/>
          <w:kern w:val="2"/>
          <w:szCs w:val="24"/>
          <w:lang w:eastAsia="zh-CN"/>
        </w:rPr>
        <w:t xml:space="preserve"> State Key Laboratory of Physical Chemistry of Solid Surfaces, Department of Chemistry, College of Chemistry and Chemical Engineering, Xiamen University, 361005 Xiamen, P.R. China</w:t>
      </w:r>
    </w:p>
    <w:p w:rsidR="002868E6" w:rsidRPr="00FE7455" w:rsidRDefault="002868E6" w:rsidP="002868E6">
      <w:pPr>
        <w:widowControl w:val="0"/>
        <w:spacing w:after="0" w:line="276" w:lineRule="auto"/>
        <w:jc w:val="both"/>
        <w:rPr>
          <w:bCs/>
          <w:kern w:val="2"/>
          <w:lang w:val="de-DE" w:eastAsia="zh-CN"/>
        </w:rPr>
      </w:pPr>
      <w:r w:rsidRPr="00FE7455">
        <w:rPr>
          <w:rFonts w:cs="Times New Roman"/>
          <w:kern w:val="2"/>
          <w:szCs w:val="24"/>
          <w:vertAlign w:val="superscript"/>
          <w:lang w:val="de-DE" w:eastAsia="zh-CN"/>
        </w:rPr>
        <w:t xml:space="preserve">d </w:t>
      </w:r>
      <w:r w:rsidRPr="00F22A22">
        <w:rPr>
          <w:rFonts w:cs="Times New Roman"/>
          <w:bCs/>
          <w:kern w:val="2"/>
          <w:szCs w:val="24"/>
          <w:lang w:val="de-DE" w:eastAsia="zh-CN"/>
        </w:rPr>
        <w:t>E-</w:t>
      </w:r>
      <w:proofErr w:type="spellStart"/>
      <w:r w:rsidRPr="00F22A22">
        <w:rPr>
          <w:rFonts w:cs="Times New Roman"/>
          <w:bCs/>
          <w:kern w:val="2"/>
          <w:szCs w:val="24"/>
          <w:lang w:val="de-DE" w:eastAsia="zh-CN"/>
        </w:rPr>
        <w:t>Lyte</w:t>
      </w:r>
      <w:proofErr w:type="spellEnd"/>
      <w:r w:rsidRPr="00F22A22">
        <w:rPr>
          <w:rFonts w:cs="Times New Roman"/>
          <w:bCs/>
          <w:kern w:val="2"/>
          <w:szCs w:val="24"/>
          <w:lang w:val="de-DE" w:eastAsia="zh-CN"/>
        </w:rPr>
        <w:t xml:space="preserve"> </w:t>
      </w:r>
      <w:proofErr w:type="spellStart"/>
      <w:r w:rsidRPr="00F22A22">
        <w:rPr>
          <w:rFonts w:cs="Times New Roman"/>
          <w:bCs/>
          <w:kern w:val="2"/>
          <w:szCs w:val="24"/>
          <w:lang w:val="de-DE" w:eastAsia="zh-CN"/>
        </w:rPr>
        <w:t>Innovations</w:t>
      </w:r>
      <w:proofErr w:type="spellEnd"/>
      <w:r w:rsidRPr="00F22A22">
        <w:rPr>
          <w:rFonts w:cs="Times New Roman"/>
          <w:bCs/>
          <w:kern w:val="2"/>
          <w:szCs w:val="24"/>
          <w:lang w:val="de-DE" w:eastAsia="zh-CN"/>
        </w:rPr>
        <w:t xml:space="preserve"> GmbH, Mendelstraße 11, 48149 Münster, Germany</w:t>
      </w:r>
    </w:p>
    <w:p w:rsidR="002868E6" w:rsidRDefault="002868E6" w:rsidP="002868E6">
      <w:pPr>
        <w:widowControl w:val="0"/>
        <w:spacing w:after="0" w:line="276" w:lineRule="auto"/>
        <w:jc w:val="both"/>
        <w:rPr>
          <w:rFonts w:cs="Times New Roman"/>
          <w:kern w:val="2"/>
          <w:szCs w:val="24"/>
          <w:vertAlign w:val="superscript"/>
          <w:lang w:val="it-IT" w:eastAsia="zh-CN"/>
        </w:rPr>
      </w:pPr>
      <w:r w:rsidRPr="00F22A22">
        <w:rPr>
          <w:rFonts w:cs="Times New Roman"/>
          <w:kern w:val="2"/>
          <w:szCs w:val="24"/>
          <w:vertAlign w:val="superscript"/>
          <w:lang w:val="it-IT" w:eastAsia="zh-CN"/>
        </w:rPr>
        <w:t>e</w:t>
      </w:r>
      <w:r w:rsidRPr="00F22A22">
        <w:rPr>
          <w:rFonts w:cs="Times New Roman"/>
          <w:kern w:val="2"/>
          <w:szCs w:val="24"/>
          <w:lang w:val="it-IT" w:eastAsia="zh-CN"/>
        </w:rPr>
        <w:t xml:space="preserve"> </w:t>
      </w:r>
      <w:proofErr w:type="spellStart"/>
      <w:r w:rsidRPr="00F22A22">
        <w:rPr>
          <w:rFonts w:cs="Times New Roman"/>
          <w:kern w:val="2"/>
          <w:szCs w:val="24"/>
          <w:lang w:val="it-IT" w:eastAsia="zh-CN"/>
        </w:rPr>
        <w:t>Department</w:t>
      </w:r>
      <w:proofErr w:type="spellEnd"/>
      <w:r w:rsidRPr="00F22A22">
        <w:rPr>
          <w:rFonts w:cs="Times New Roman"/>
          <w:kern w:val="2"/>
          <w:szCs w:val="24"/>
          <w:lang w:val="it-IT" w:eastAsia="zh-CN"/>
        </w:rPr>
        <w:t xml:space="preserve"> of Energy, Politecnico di Milano, Via </w:t>
      </w:r>
      <w:proofErr w:type="spellStart"/>
      <w:r w:rsidRPr="00F22A22">
        <w:rPr>
          <w:rFonts w:cs="Times New Roman"/>
          <w:kern w:val="2"/>
          <w:szCs w:val="24"/>
          <w:lang w:val="it-IT" w:eastAsia="zh-CN"/>
        </w:rPr>
        <w:t>Lambruschini</w:t>
      </w:r>
      <w:proofErr w:type="spellEnd"/>
      <w:r w:rsidRPr="00F22A22">
        <w:rPr>
          <w:rFonts w:cs="Times New Roman"/>
          <w:kern w:val="2"/>
          <w:szCs w:val="24"/>
          <w:lang w:val="it-IT" w:eastAsia="zh-CN"/>
        </w:rPr>
        <w:t xml:space="preserve"> 4, 20156 Milano, </w:t>
      </w:r>
      <w:proofErr w:type="spellStart"/>
      <w:r w:rsidRPr="00F22A22">
        <w:rPr>
          <w:rFonts w:cs="Times New Roman"/>
          <w:kern w:val="2"/>
          <w:szCs w:val="24"/>
          <w:lang w:val="it-IT" w:eastAsia="zh-CN"/>
        </w:rPr>
        <w:t>Italy</w:t>
      </w:r>
      <w:proofErr w:type="spellEnd"/>
    </w:p>
    <w:p w:rsidR="002868E6" w:rsidRPr="002868E6" w:rsidRDefault="002868E6" w:rsidP="002868E6">
      <w:pPr>
        <w:widowControl w:val="0"/>
        <w:spacing w:after="0" w:line="276" w:lineRule="auto"/>
        <w:jc w:val="both"/>
        <w:rPr>
          <w:rFonts w:cs="Times New Roman"/>
          <w:kern w:val="2"/>
          <w:szCs w:val="24"/>
          <w:vertAlign w:val="superscript"/>
          <w:lang w:val="it-IT" w:eastAsia="zh-CN"/>
        </w:rPr>
      </w:pPr>
      <w:bookmarkStart w:id="0" w:name="_GoBack"/>
      <w:bookmarkEnd w:id="0"/>
    </w:p>
    <w:p w:rsidR="00C35EF7" w:rsidRDefault="00165323" w:rsidP="00C35EF7">
      <w:pPr>
        <w:spacing w:line="240" w:lineRule="auto"/>
        <w:jc w:val="both"/>
      </w:pPr>
      <w:r>
        <w:t>C</w:t>
      </w:r>
      <w:r w:rsidR="00F055B5" w:rsidRPr="00F22A22">
        <w:t xml:space="preserve">ation disordered rocksalt </w:t>
      </w:r>
      <w:r w:rsidR="00F81E55">
        <w:t xml:space="preserve">(DRX) </w:t>
      </w:r>
      <w:r w:rsidR="00F055B5" w:rsidRPr="00F22A22">
        <w:t xml:space="preserve">cathode materials have gathered increased research interest over the last couple of years due to their high specific capacity and wide array of </w:t>
      </w:r>
      <w:r w:rsidR="00450562">
        <w:t xml:space="preserve">transition metal </w:t>
      </w:r>
      <w:r w:rsidR="00F055B5" w:rsidRPr="00F22A22">
        <w:t>combinations</w:t>
      </w:r>
      <w:r w:rsidR="00450562">
        <w:t xml:space="preserve"> that are not limited to Ni, Co and Mn</w:t>
      </w:r>
      <w:r>
        <w:t>,</w:t>
      </w:r>
      <w:r w:rsidRPr="00165323">
        <w:t xml:space="preserve"> </w:t>
      </w:r>
      <w:r>
        <w:t>despite their lack of a layered structure</w:t>
      </w:r>
      <w:r w:rsidR="00F055B5" w:rsidRPr="00F22A22">
        <w:t>.</w:t>
      </w:r>
      <w:r w:rsidR="008F2F21">
        <w:fldChar w:fldCharType="begin">
          <w:fldData xml:space="preserve">PEVuZE5vdGU+PENpdGU+PEF1dGhvcj5MZWU8L0F1dGhvcj48WWVhcj4yMDE1PC9ZZWFyPjxSZWNO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=
</w:fldData>
        </w:fldChar>
      </w:r>
      <w:r w:rsidR="000113DE">
        <w:instrText xml:space="preserve"> ADDIN EN.CITE </w:instrText>
      </w:r>
      <w:r w:rsidR="000113DE">
        <w:fldChar w:fldCharType="begin">
          <w:fldData xml:space="preserve">PEVuZE5vdGU+PENpdGU+PEF1dGhvcj5MZWU8L0F1dGhvcj48WWVhcj4yMDE1PC9ZZWFyPjxSZWNO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=
</w:fldData>
        </w:fldChar>
      </w:r>
      <w:r w:rsidR="000113DE">
        <w:instrText xml:space="preserve"> ADDIN EN.CITE.DATA </w:instrText>
      </w:r>
      <w:r w:rsidR="000113DE">
        <w:fldChar w:fldCharType="end"/>
      </w:r>
      <w:r w:rsidR="008F2F21">
        <w:fldChar w:fldCharType="separate"/>
      </w:r>
      <w:r w:rsidR="000113DE">
        <w:rPr>
          <w:noProof/>
        </w:rPr>
        <w:t>(</w:t>
      </w:r>
      <w:r w:rsidR="000113DE" w:rsidRPr="000113DE">
        <w:rPr>
          <w:i/>
          <w:noProof/>
        </w:rPr>
        <w:t>1-3</w:t>
      </w:r>
      <w:r w:rsidR="000113DE">
        <w:rPr>
          <w:noProof/>
        </w:rPr>
        <w:t>)</w:t>
      </w:r>
      <w:r w:rsidR="008F2F21">
        <w:fldChar w:fldCharType="end"/>
      </w:r>
      <w:r w:rsidR="00F055B5" w:rsidRPr="00F22A22">
        <w:t xml:space="preserve"> </w:t>
      </w:r>
      <w:r w:rsidR="00C02A27">
        <w:t>Many of them involve the combination of a redox inactive d</w:t>
      </w:r>
      <w:r w:rsidR="00C02A27" w:rsidRPr="000113DE">
        <w:rPr>
          <w:vertAlign w:val="superscript"/>
        </w:rPr>
        <w:t>0</w:t>
      </w:r>
      <w:r w:rsidR="00C02A27">
        <w:t xml:space="preserve"> stabilizing element like Nb.</w:t>
      </w:r>
      <w:r w:rsidR="000113DE">
        <w:fldChar w:fldCharType="begin">
          <w:fldData xml:space="preserve">PEVuZE5vdGU+PENpdGU+PEF1dGhvcj5ZYWJ1dWNoaTwvQXV0aG9yPjxZZWFyPjIwMTk8L1llYXI+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</w:fldData>
        </w:fldChar>
      </w:r>
      <w:r w:rsidR="000113DE">
        <w:instrText xml:space="preserve"> ADDIN EN.CITE </w:instrText>
      </w:r>
      <w:r w:rsidR="000113DE">
        <w:fldChar w:fldCharType="begin">
          <w:fldData xml:space="preserve">PEVuZE5vdGU+PENpdGU+PEF1dGhvcj5ZYWJ1dWNoaTwvQXV0aG9yPjxZZWFyPjIwMTk8L1llYXI+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</w:fldData>
        </w:fldChar>
      </w:r>
      <w:r w:rsidR="000113DE">
        <w:instrText xml:space="preserve"> ADDIN EN.CITE.DATA </w:instrText>
      </w:r>
      <w:r w:rsidR="000113DE">
        <w:fldChar w:fldCharType="end"/>
      </w:r>
      <w:r w:rsidR="000113DE">
        <w:fldChar w:fldCharType="separate"/>
      </w:r>
      <w:r w:rsidR="000113DE">
        <w:rPr>
          <w:noProof/>
        </w:rPr>
        <w:t>(</w:t>
      </w:r>
      <w:r w:rsidR="000113DE" w:rsidRPr="000113DE">
        <w:rPr>
          <w:i/>
          <w:noProof/>
        </w:rPr>
        <w:t>4, 5</w:t>
      </w:r>
      <w:r w:rsidR="000113DE">
        <w:rPr>
          <w:noProof/>
        </w:rPr>
        <w:t>)</w:t>
      </w:r>
      <w:r w:rsidR="000113DE">
        <w:fldChar w:fldCharType="end"/>
      </w:r>
      <w:r w:rsidR="00C02A27">
        <w:t xml:space="preserve"> </w:t>
      </w:r>
      <w:r w:rsidR="00C35EF7">
        <w:t>The utilization of anionic redox reaction in this material class is believed to be the cause of the materials poor electrochemical performance while possible other factors like unfavorable side reactio</w:t>
      </w:r>
      <w:r w:rsidR="003E464A">
        <w:t>ns with commonly used carbonate-</w:t>
      </w:r>
      <w:r w:rsidR="00C35EF7">
        <w:t>based electrolyte</w:t>
      </w:r>
      <w:r w:rsidR="003E464A">
        <w:t>s</w:t>
      </w:r>
      <w:r w:rsidR="00C35EF7">
        <w:t xml:space="preserve"> </w:t>
      </w:r>
      <w:r w:rsidR="003E464A">
        <w:t xml:space="preserve">or other cell components </w:t>
      </w:r>
      <w:r w:rsidR="00C35EF7">
        <w:t>are less investigated.</w:t>
      </w:r>
      <w:r w:rsidR="008F2F21">
        <w:fldChar w:fldCharType="begin">
          <w:fldData xml:space="preserve">PEVuZE5vdGU+PENpdGU+PEF1dGhvcj5DbMOpbWVudDwvQXV0aG9yPjxZZWFyPjIwMjA8L1llYXI+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</w:fldData>
        </w:fldChar>
      </w:r>
      <w:r w:rsidR="000113DE">
        <w:instrText xml:space="preserve"> ADDIN EN.CITE </w:instrText>
      </w:r>
      <w:r w:rsidR="000113DE">
        <w:fldChar w:fldCharType="begin">
          <w:fldData xml:space="preserve">PEVuZE5vdGU+PENpdGU+PEF1dGhvcj5DbMOpbWVudDwvQXV0aG9yPjxZZWFyPjIwMjA8L1llYXI+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</w:fldData>
        </w:fldChar>
      </w:r>
      <w:r w:rsidR="000113DE">
        <w:instrText xml:space="preserve"> ADDIN EN.CITE.DATA </w:instrText>
      </w:r>
      <w:r w:rsidR="000113DE">
        <w:fldChar w:fldCharType="end"/>
      </w:r>
      <w:r w:rsidR="008F2F21">
        <w:fldChar w:fldCharType="separate"/>
      </w:r>
      <w:r w:rsidR="000113DE">
        <w:rPr>
          <w:noProof/>
        </w:rPr>
        <w:t>(</w:t>
      </w:r>
      <w:r w:rsidR="000113DE" w:rsidRPr="000113DE">
        <w:rPr>
          <w:i/>
          <w:noProof/>
        </w:rPr>
        <w:t>6, 7</w:t>
      </w:r>
      <w:r w:rsidR="000113DE">
        <w:rPr>
          <w:noProof/>
        </w:rPr>
        <w:t>)</w:t>
      </w:r>
      <w:r w:rsidR="008F2F21">
        <w:fldChar w:fldCharType="end"/>
      </w:r>
    </w:p>
    <w:p w:rsidR="004D4DA5" w:rsidRDefault="00C35EF7" w:rsidP="00F81E55">
      <w:pPr>
        <w:spacing w:line="240" w:lineRule="auto"/>
        <w:jc w:val="both"/>
      </w:pPr>
      <w:r>
        <w:t xml:space="preserve">In order to address this fact, </w:t>
      </w:r>
      <w:r w:rsidR="00F81E55">
        <w:t xml:space="preserve">the electrochemical performance as well as the formation of the cathode electrolyte interphase (CEI) of a </w:t>
      </w:r>
      <w:r w:rsidR="00F81E55" w:rsidRPr="00F22A22">
        <w:t>Li</w:t>
      </w:r>
      <w:r w:rsidR="00F81E55" w:rsidRPr="00F22A22">
        <w:rPr>
          <w:vertAlign w:val="subscript"/>
        </w:rPr>
        <w:t>1.25</w:t>
      </w:r>
      <w:r w:rsidR="00F81E55" w:rsidRPr="00F22A22">
        <w:t>Fe</w:t>
      </w:r>
      <w:r w:rsidR="00F81E55" w:rsidRPr="00F22A22">
        <w:rPr>
          <w:vertAlign w:val="subscript"/>
        </w:rPr>
        <w:t>0.5</w:t>
      </w:r>
      <w:r w:rsidR="00F81E55" w:rsidRPr="00F22A22">
        <w:t>Nb</w:t>
      </w:r>
      <w:r w:rsidR="00F81E55" w:rsidRPr="00F22A22">
        <w:rPr>
          <w:vertAlign w:val="subscript"/>
        </w:rPr>
        <w:t>0.25</w:t>
      </w:r>
      <w:r w:rsidR="00F81E55" w:rsidRPr="00F22A22">
        <w:t>O</w:t>
      </w:r>
      <w:r w:rsidR="00F81E55" w:rsidRPr="00F22A22">
        <w:rPr>
          <w:vertAlign w:val="subscript"/>
        </w:rPr>
        <w:t>2</w:t>
      </w:r>
      <w:r w:rsidR="00F81E55">
        <w:rPr>
          <w:vertAlign w:val="subscript"/>
        </w:rPr>
        <w:t xml:space="preserve"> </w:t>
      </w:r>
      <w:r w:rsidR="00F81E55" w:rsidRPr="00F81E55">
        <w:t>DRX</w:t>
      </w:r>
      <w:r w:rsidR="00F81E55">
        <w:t xml:space="preserve"> cathode was investigated in Lithium metal and Lithium ion cells. Thereby, </w:t>
      </w:r>
      <w:r w:rsidR="003E464A">
        <w:t>the use of</w:t>
      </w:r>
      <w:r w:rsidR="00F81E55">
        <w:t xml:space="preserve"> a carbonate-based electrolyte and an ionic liquid-based electrolyte were compared. Severe side reactions occur between the cathode material and the carbonate-based electrolyte which leads to a strong capacity fading and poor Coulombic efficiency. </w:t>
      </w:r>
      <w:r w:rsidR="004D4DA5">
        <w:t>An ongoing decomposition of electrolyte components on the cathode materials surface during charge and discharge cycling covers the material with degradation products like Li</w:t>
      </w:r>
      <w:r w:rsidR="004D4DA5" w:rsidRPr="004D4DA5">
        <w:rPr>
          <w:vertAlign w:val="subscript"/>
        </w:rPr>
        <w:t>2</w:t>
      </w:r>
      <w:r w:rsidR="004D4DA5">
        <w:t>CO</w:t>
      </w:r>
      <w:r w:rsidR="004D4DA5" w:rsidRPr="004D4DA5">
        <w:rPr>
          <w:vertAlign w:val="subscript"/>
        </w:rPr>
        <w:t>3</w:t>
      </w:r>
      <w:r w:rsidR="004D4DA5">
        <w:t xml:space="preserve"> and </w:t>
      </w:r>
      <w:proofErr w:type="spellStart"/>
      <w:r w:rsidR="004D4DA5">
        <w:t>LiF</w:t>
      </w:r>
      <w:proofErr w:type="spellEnd"/>
      <w:r w:rsidR="004D4DA5">
        <w:t xml:space="preserve"> which causes resistance growth and is accompanied by dangerous gassing in the cells. The ionic liquid electrolyte on the other hand, shows only negligible degradation and can promote capacity </w:t>
      </w:r>
      <w:r w:rsidR="00C500AC">
        <w:t>retention.</w:t>
      </w:r>
      <w:r w:rsidR="005E471D">
        <w:fldChar w:fldCharType="begin"/>
      </w:r>
      <w:r w:rsidR="000113DE">
        <w:instrText xml:space="preserve"> ADDIN EN.CITE &lt;EndNote&gt;&lt;Cite&gt;&lt;Author&gt;Brinkmann&lt;/Author&gt;&lt;Year&gt;2021&lt;/Year&gt;&lt;RecNum&gt;354&lt;/RecNum&gt;&lt;DisplayText&gt;(&lt;style face="italic"&gt;8&lt;/style&gt;)&lt;/DisplayText&gt;&lt;record&gt;&lt;rec-number&gt;354&lt;/rec-number&gt;&lt;foreign-keys&gt;&lt;key app="EN" db-id="vz9wf5tsrr5fpwe52rbpsxaexxwvrpepsrts" timestamp="1635589471"&gt;354&lt;/key&gt;&lt;/foreign-keys&gt;&lt;ref-type name="Journal Article"&gt;17&lt;/ref-type&gt;&lt;contributors&gt;&lt;authors&gt;&lt;author&gt;Brinkmann, Jan-Paul&lt;/author&gt;&lt;author&gt;Ehteshami-Flammer, Niloofar&lt;/author&gt;&lt;author&gt;Luo, Mingzeng&lt;/author&gt;&lt;author&gt;Leißing, Marco&lt;/author&gt;&lt;author&gt;Röser, Stephan&lt;/author&gt;&lt;author&gt;Nowak, Sascha&lt;/author&gt;&lt;author&gt;Yang, Yong&lt;/author&gt;&lt;author&gt;Winter, Martin&lt;/author&gt;&lt;author&gt;Li, Jie&lt;/author&gt;&lt;/authors&gt;&lt;/contributors&gt;&lt;titles&gt;&lt;title&gt;Compatibility of Various Electrolytes with Cation Disordered Rocksalt Cathodes in Lithium Ion Batteries&lt;/title&gt;&lt;secondary-title&gt;ACS Applied Energy Materials&lt;/secondary-title&gt;&lt;/titles&gt;&lt;periodical&gt;&lt;full-title&gt;ACS Applied Energy Materials&lt;/full-title&gt;&lt;/periodical&gt;&lt;pages&gt;10909-10920&lt;/pages&gt;&lt;volume&gt;4&lt;/volume&gt;&lt;number&gt;10&lt;/number&gt;&lt;dates&gt;&lt;year&gt;2021&lt;/year&gt;&lt;pub-dates&gt;&lt;date&gt;2021/10/25&lt;/date&gt;&lt;/pub-dates&gt;&lt;/dates&gt;&lt;publisher&gt;American Chemical Society&lt;/publisher&gt;&lt;urls&gt;&lt;related-urls&gt;&lt;url&gt;https://doi.org/10.1021/acsaem.1c01879&lt;/url&gt;&lt;/related-urls&gt;&lt;/urls&gt;&lt;electronic-resource-num&gt;10.1021/acsaem.1c01879&lt;/electronic-resource-num&gt;&lt;/record&gt;&lt;/Cite&gt;&lt;/EndNote&gt;</w:instrText>
      </w:r>
      <w:r w:rsidR="005E471D">
        <w:fldChar w:fldCharType="separate"/>
      </w:r>
      <w:r w:rsidR="000113DE">
        <w:rPr>
          <w:noProof/>
        </w:rPr>
        <w:t>(</w:t>
      </w:r>
      <w:r w:rsidR="000113DE" w:rsidRPr="000113DE">
        <w:rPr>
          <w:i/>
          <w:noProof/>
        </w:rPr>
        <w:t>8</w:t>
      </w:r>
      <w:r w:rsidR="000113DE">
        <w:rPr>
          <w:noProof/>
        </w:rPr>
        <w:t>)</w:t>
      </w:r>
      <w:r w:rsidR="005E471D">
        <w:fldChar w:fldCharType="end"/>
      </w:r>
    </w:p>
    <w:p w:rsidR="005E471D" w:rsidRDefault="004D4DA5" w:rsidP="00C500AC">
      <w:pPr>
        <w:spacing w:line="240" w:lineRule="auto"/>
        <w:jc w:val="both"/>
      </w:pPr>
      <w:r>
        <w:t xml:space="preserve">The mismatch of carbonate based electrolytes with the </w:t>
      </w:r>
      <w:r w:rsidRPr="00F22A22">
        <w:t>Li</w:t>
      </w:r>
      <w:r w:rsidRPr="00F22A22">
        <w:rPr>
          <w:vertAlign w:val="subscript"/>
        </w:rPr>
        <w:t>1.25</w:t>
      </w:r>
      <w:r w:rsidRPr="00F22A22">
        <w:t>Fe</w:t>
      </w:r>
      <w:r w:rsidRPr="00F22A22">
        <w:rPr>
          <w:vertAlign w:val="subscript"/>
        </w:rPr>
        <w:t>0.5</w:t>
      </w:r>
      <w:r w:rsidRPr="00F22A22">
        <w:t>Nb</w:t>
      </w:r>
      <w:r w:rsidRPr="00F22A22">
        <w:rPr>
          <w:vertAlign w:val="subscript"/>
        </w:rPr>
        <w:t>0.25</w:t>
      </w:r>
      <w:r w:rsidRPr="00F22A22">
        <w:t>O</w:t>
      </w:r>
      <w:r w:rsidRPr="00F22A22">
        <w:rPr>
          <w:vertAlign w:val="subscript"/>
        </w:rPr>
        <w:t>2</w:t>
      </w:r>
      <w:r w:rsidRPr="00F22A22">
        <w:t xml:space="preserve"> cathode</w:t>
      </w:r>
      <w:r>
        <w:t xml:space="preserve"> shown here can </w:t>
      </w:r>
      <w:r w:rsidR="00C500AC">
        <w:t xml:space="preserve">be applied to other DRX materials and </w:t>
      </w:r>
      <w:r>
        <w:t xml:space="preserve">open new approaches for improvements </w:t>
      </w:r>
      <w:r w:rsidR="005E471D">
        <w:t>in their performance.</w:t>
      </w:r>
      <w:r w:rsidR="005E471D">
        <w:fldChar w:fldCharType="begin"/>
      </w:r>
      <w:r w:rsidR="000113DE">
        <w:instrText xml:space="preserve"> ADDIN EN.CITE &lt;EndNote&gt;&lt;Cite&gt;&lt;Author&gt;Brinkmann&lt;/Author&gt;&lt;Year&gt;2021&lt;/Year&gt;&lt;RecNum&gt;354&lt;/RecNum&gt;&lt;DisplayText&gt;(&lt;style face="italic"&gt;8&lt;/style&gt;)&lt;/DisplayText&gt;&lt;record&gt;&lt;rec-number&gt;354&lt;/rec-number&gt;&lt;foreign-keys&gt;&lt;key app="EN" db-id="vz9wf5tsrr5fpwe52rbpsxaexxwvrpepsrts" timestamp="1635589471"&gt;354&lt;/key&gt;&lt;/foreign-keys&gt;&lt;ref-type name="Journal Article"&gt;17&lt;/ref-type&gt;&lt;contributors&gt;&lt;authors&gt;&lt;author&gt;Brinkmann, Jan-Paul&lt;/author&gt;&lt;author&gt;Ehteshami-Flammer, Niloofar&lt;/author&gt;&lt;author&gt;Luo, Mingzeng&lt;/author&gt;&lt;author&gt;Leißing, Marco&lt;/author&gt;&lt;author&gt;Röser, Stephan&lt;/author&gt;&lt;author&gt;Nowak, Sascha&lt;/author&gt;&lt;author&gt;Yang, Yong&lt;/author&gt;&lt;author&gt;Winter, Martin&lt;/author&gt;&lt;author&gt;Li, Jie&lt;/author&gt;&lt;/authors&gt;&lt;/contributors&gt;&lt;titles&gt;&lt;title&gt;Compatibility of Various Electrolytes with Cation Disordered Rocksalt Cathodes in Lithium Ion Batteries&lt;/title&gt;&lt;secondary-title&gt;ACS Applied Energy Materials&lt;/secondary-title&gt;&lt;/titles&gt;&lt;periodical&gt;&lt;full-title&gt;ACS Applied Energy Materials&lt;/full-title&gt;&lt;/periodical&gt;&lt;pages&gt;10909-10920&lt;/pages&gt;&lt;volume&gt;4&lt;/volume&gt;&lt;number&gt;10&lt;/number&gt;&lt;dates&gt;&lt;year&gt;2021&lt;/year&gt;&lt;pub-dates&gt;&lt;date&gt;2021/10/25&lt;/date&gt;&lt;/pub-dates&gt;&lt;/dates&gt;&lt;publisher&gt;American Chemical Society&lt;/publisher&gt;&lt;urls&gt;&lt;related-urls&gt;&lt;url&gt;https://doi.org/10.1021/acsaem.1c01879&lt;/url&gt;&lt;/related-urls&gt;&lt;/urls&gt;&lt;electronic-resource-num&gt;10.1021/acsaem.1c01879&lt;/electronic-resource-num&gt;&lt;/record&gt;&lt;/Cite&gt;&lt;/EndNote&gt;</w:instrText>
      </w:r>
      <w:r w:rsidR="005E471D">
        <w:fldChar w:fldCharType="separate"/>
      </w:r>
      <w:r w:rsidR="000113DE">
        <w:rPr>
          <w:noProof/>
        </w:rPr>
        <w:t>(</w:t>
      </w:r>
      <w:r w:rsidR="000113DE" w:rsidRPr="000113DE">
        <w:rPr>
          <w:i/>
          <w:noProof/>
        </w:rPr>
        <w:t>8</w:t>
      </w:r>
      <w:r w:rsidR="000113DE">
        <w:rPr>
          <w:noProof/>
        </w:rPr>
        <w:t>)</w:t>
      </w:r>
      <w:r w:rsidR="005E471D">
        <w:fldChar w:fldCharType="end"/>
      </w:r>
    </w:p>
    <w:p w:rsidR="005E471D" w:rsidRDefault="005E471D" w:rsidP="00C500AC">
      <w:pPr>
        <w:spacing w:line="240" w:lineRule="auto"/>
        <w:jc w:val="both"/>
      </w:pPr>
    </w:p>
    <w:p w:rsidR="000113DE" w:rsidRPr="000113DE" w:rsidRDefault="005E471D" w:rsidP="000113DE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0113DE" w:rsidRPr="000113DE">
        <w:t>1.</w:t>
      </w:r>
      <w:r w:rsidR="000113DE" w:rsidRPr="000113DE">
        <w:tab/>
        <w:t xml:space="preserve">J. Lee, D.-H. Seo, M. Balasubramanian, N. Twu, X. Li, and G. Ceder, </w:t>
      </w:r>
      <w:r w:rsidR="000113DE" w:rsidRPr="000113DE">
        <w:rPr>
          <w:i/>
        </w:rPr>
        <w:t>Energy &amp; Environmental Science</w:t>
      </w:r>
      <w:r w:rsidR="000113DE" w:rsidRPr="000113DE">
        <w:t xml:space="preserve"> </w:t>
      </w:r>
      <w:r w:rsidR="000113DE" w:rsidRPr="000113DE">
        <w:rPr>
          <w:b/>
        </w:rPr>
        <w:t>8</w:t>
      </w:r>
      <w:r w:rsidR="000113DE" w:rsidRPr="000113DE">
        <w:t>, 3255 (2015).</w:t>
      </w:r>
    </w:p>
    <w:p w:rsidR="000113DE" w:rsidRPr="000113DE" w:rsidRDefault="000113DE" w:rsidP="000113DE">
      <w:pPr>
        <w:pStyle w:val="EndNoteBibliography"/>
        <w:spacing w:after="0"/>
        <w:ind w:left="720" w:hanging="720"/>
      </w:pPr>
      <w:r w:rsidRPr="000113DE">
        <w:t>2.</w:t>
      </w:r>
      <w:r w:rsidRPr="000113DE">
        <w:tab/>
        <w:t xml:space="preserve">R. Wang, X. Li, L. Liu, J. Lee, D.-H. Seo, S.-H. Bo, A. Urban, and G. Ceder, </w:t>
      </w:r>
      <w:r w:rsidRPr="000113DE">
        <w:rPr>
          <w:i/>
        </w:rPr>
        <w:t>Electrochemistry Communications</w:t>
      </w:r>
      <w:r w:rsidRPr="000113DE">
        <w:t xml:space="preserve"> </w:t>
      </w:r>
      <w:r w:rsidRPr="000113DE">
        <w:rPr>
          <w:b/>
        </w:rPr>
        <w:t>60</w:t>
      </w:r>
      <w:r w:rsidRPr="000113DE">
        <w:t>, 70 (2015).</w:t>
      </w:r>
    </w:p>
    <w:p w:rsidR="000113DE" w:rsidRPr="000113DE" w:rsidRDefault="000113DE" w:rsidP="000113DE">
      <w:pPr>
        <w:pStyle w:val="EndNoteBibliography"/>
        <w:spacing w:after="0"/>
        <w:ind w:left="720" w:hanging="720"/>
      </w:pPr>
      <w:r w:rsidRPr="000113DE">
        <w:t>3.</w:t>
      </w:r>
      <w:r w:rsidRPr="000113DE">
        <w:tab/>
        <w:t xml:space="preserve">K. Zhou, S. Zheng, H. Liu, C. Zhang, H. Gao, M. Luo, N. Xu, Y. Xiang, X. Liu, G. Zhong, and Y. Yang, </w:t>
      </w:r>
      <w:r w:rsidRPr="000113DE">
        <w:rPr>
          <w:i/>
        </w:rPr>
        <w:t>ACS Applied Materials &amp; Interfaces</w:t>
      </w:r>
      <w:r w:rsidRPr="000113DE">
        <w:t xml:space="preserve"> </w:t>
      </w:r>
      <w:r w:rsidRPr="000113DE">
        <w:rPr>
          <w:b/>
        </w:rPr>
        <w:t>11</w:t>
      </w:r>
      <w:r w:rsidRPr="000113DE">
        <w:t xml:space="preserve"> (2019).</w:t>
      </w:r>
    </w:p>
    <w:p w:rsidR="000113DE" w:rsidRPr="000113DE" w:rsidRDefault="000113DE" w:rsidP="000113DE">
      <w:pPr>
        <w:pStyle w:val="EndNoteBibliography"/>
        <w:spacing w:after="0"/>
        <w:ind w:left="720" w:hanging="720"/>
      </w:pPr>
      <w:r w:rsidRPr="000113DE">
        <w:t>4.</w:t>
      </w:r>
      <w:r w:rsidRPr="000113DE">
        <w:tab/>
        <w:t xml:space="preserve">N. Yabuuchi, </w:t>
      </w:r>
      <w:r w:rsidRPr="000113DE">
        <w:rPr>
          <w:i/>
        </w:rPr>
        <w:t>The Chemical Record</w:t>
      </w:r>
      <w:r w:rsidRPr="000113DE">
        <w:t xml:space="preserve"> </w:t>
      </w:r>
      <w:r w:rsidRPr="000113DE">
        <w:rPr>
          <w:b/>
        </w:rPr>
        <w:t>19</w:t>
      </w:r>
      <w:r w:rsidRPr="000113DE">
        <w:t>, 690 (2019).</w:t>
      </w:r>
    </w:p>
    <w:p w:rsidR="000113DE" w:rsidRPr="000113DE" w:rsidRDefault="000113DE" w:rsidP="000113DE">
      <w:pPr>
        <w:pStyle w:val="EndNoteBibliography"/>
        <w:spacing w:after="0"/>
        <w:ind w:left="720" w:hanging="720"/>
      </w:pPr>
      <w:r w:rsidRPr="000113DE">
        <w:t>5.</w:t>
      </w:r>
      <w:r w:rsidRPr="000113DE">
        <w:tab/>
        <w:t xml:space="preserve">N. Yabuuchi, M. Takeuchi, M. Nakayama, H. Shiiba, M. Ogawa, K. Nakayama, T. Ohta, D. Endo, T. Ozaki, T. Inamasu, K. Sato, and S. Komaba, </w:t>
      </w:r>
      <w:r w:rsidRPr="000113DE">
        <w:rPr>
          <w:i/>
        </w:rPr>
        <w:t>Proceedings of the National Academy of Sciences</w:t>
      </w:r>
      <w:r w:rsidRPr="000113DE">
        <w:t xml:space="preserve"> </w:t>
      </w:r>
      <w:r w:rsidRPr="000113DE">
        <w:rPr>
          <w:b/>
        </w:rPr>
        <w:t>112</w:t>
      </w:r>
      <w:r w:rsidRPr="000113DE">
        <w:t>, 7650 (2015).</w:t>
      </w:r>
    </w:p>
    <w:p w:rsidR="000113DE" w:rsidRPr="000113DE" w:rsidRDefault="000113DE" w:rsidP="000113DE">
      <w:pPr>
        <w:pStyle w:val="EndNoteBibliography"/>
        <w:spacing w:after="0"/>
        <w:ind w:left="720" w:hanging="720"/>
      </w:pPr>
      <w:r w:rsidRPr="000113DE">
        <w:lastRenderedPageBreak/>
        <w:t>6.</w:t>
      </w:r>
      <w:r w:rsidRPr="000113DE">
        <w:tab/>
        <w:t xml:space="preserve">R. Clément, Z. Lun, and G. Ceder, </w:t>
      </w:r>
      <w:r w:rsidRPr="000113DE">
        <w:rPr>
          <w:i/>
        </w:rPr>
        <w:t>Energy &amp; Environmental Science</w:t>
      </w:r>
      <w:r w:rsidRPr="000113DE">
        <w:t xml:space="preserve"> </w:t>
      </w:r>
      <w:r w:rsidRPr="000113DE">
        <w:rPr>
          <w:b/>
        </w:rPr>
        <w:t>13</w:t>
      </w:r>
      <w:r w:rsidRPr="000113DE">
        <w:t>, 345 (2020).</w:t>
      </w:r>
    </w:p>
    <w:p w:rsidR="000113DE" w:rsidRPr="000113DE" w:rsidRDefault="000113DE" w:rsidP="000113DE">
      <w:pPr>
        <w:pStyle w:val="EndNoteBibliography"/>
        <w:spacing w:after="0"/>
        <w:ind w:left="720" w:hanging="720"/>
      </w:pPr>
      <w:r w:rsidRPr="000113DE">
        <w:t>7.</w:t>
      </w:r>
      <w:r w:rsidRPr="000113DE">
        <w:tab/>
        <w:t xml:space="preserve">M. Luo, S. Zheng, J. Wu, K. Zhou, W. Zuo, M. Feng, H. He, R. Liu, J. Zhu, and G. Zhao, </w:t>
      </w:r>
      <w:r w:rsidRPr="000113DE">
        <w:rPr>
          <w:i/>
        </w:rPr>
        <w:t>Journal of Materials Chemistry A</w:t>
      </w:r>
      <w:r w:rsidRPr="000113DE">
        <w:t xml:space="preserve"> </w:t>
      </w:r>
      <w:r w:rsidRPr="000113DE">
        <w:rPr>
          <w:b/>
        </w:rPr>
        <w:t>8</w:t>
      </w:r>
      <w:r w:rsidRPr="000113DE">
        <w:t>, 5115 (2020).</w:t>
      </w:r>
    </w:p>
    <w:p w:rsidR="000113DE" w:rsidRPr="000113DE" w:rsidRDefault="000113DE" w:rsidP="000113DE">
      <w:pPr>
        <w:pStyle w:val="EndNoteBibliography"/>
        <w:ind w:left="720" w:hanging="720"/>
      </w:pPr>
      <w:r w:rsidRPr="000113DE">
        <w:t>8.</w:t>
      </w:r>
      <w:r w:rsidRPr="000113DE">
        <w:tab/>
        <w:t xml:space="preserve">J.-P. Brinkmann, N. Ehteshami-Flammer, M. Luo, M. Leißing, S. Röser, S. Nowak, Y. Yang, M. Winter, and J. Li, </w:t>
      </w:r>
      <w:r w:rsidRPr="000113DE">
        <w:rPr>
          <w:i/>
        </w:rPr>
        <w:t>ACS Applied Energy Materials</w:t>
      </w:r>
      <w:r w:rsidRPr="000113DE">
        <w:t xml:space="preserve"> </w:t>
      </w:r>
      <w:r w:rsidRPr="000113DE">
        <w:rPr>
          <w:b/>
        </w:rPr>
        <w:t>4</w:t>
      </w:r>
      <w:r w:rsidRPr="000113DE">
        <w:t>, 10909 (2021).</w:t>
      </w:r>
    </w:p>
    <w:p w:rsidR="00527356" w:rsidRDefault="005E471D" w:rsidP="00C500AC">
      <w:pPr>
        <w:spacing w:line="240" w:lineRule="auto"/>
        <w:jc w:val="both"/>
      </w:pPr>
      <w:r>
        <w:fldChar w:fldCharType="end"/>
      </w:r>
    </w:p>
    <w:sectPr w:rsidR="005273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dv Organometallic Che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z9wf5tsrr5fpwe52rbpsxaexxwvrpepsrts&quot;&gt;PhD_Jan-Paul_EndNote&lt;record-ids&gt;&lt;item&gt;2&lt;/item&gt;&lt;item&gt;80&lt;/item&gt;&lt;item&gt;123&lt;/item&gt;&lt;item&gt;184&lt;/item&gt;&lt;item&gt;186&lt;/item&gt;&lt;item&gt;187&lt;/item&gt;&lt;item&gt;248&lt;/item&gt;&lt;item&gt;354&lt;/item&gt;&lt;/record-ids&gt;&lt;/item&gt;&lt;/Libraries&gt;"/>
  </w:docVars>
  <w:rsids>
    <w:rsidRoot w:val="00F055B5"/>
    <w:rsid w:val="000113DE"/>
    <w:rsid w:val="000640B9"/>
    <w:rsid w:val="000955A3"/>
    <w:rsid w:val="00165323"/>
    <w:rsid w:val="002868E6"/>
    <w:rsid w:val="003E464A"/>
    <w:rsid w:val="00450562"/>
    <w:rsid w:val="00487BF7"/>
    <w:rsid w:val="004D4DA5"/>
    <w:rsid w:val="00527356"/>
    <w:rsid w:val="005E471D"/>
    <w:rsid w:val="008F2F21"/>
    <w:rsid w:val="009463D0"/>
    <w:rsid w:val="00C02A27"/>
    <w:rsid w:val="00C35EF7"/>
    <w:rsid w:val="00C500AC"/>
    <w:rsid w:val="00CF2787"/>
    <w:rsid w:val="00F055B5"/>
    <w:rsid w:val="00F8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7D61B"/>
  <w15:chartTrackingRefBased/>
  <w15:docId w15:val="{06507C19-2078-4711-8FF6-77425F19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5B5"/>
    <w:rPr>
      <w:rFonts w:ascii="Times New Roman" w:eastAsia="SimSun" w:hAnsi="Times New Roman"/>
      <w:sz w:val="24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5E471D"/>
    <w:pPr>
      <w:spacing w:after="0"/>
      <w:jc w:val="center"/>
    </w:pPr>
    <w:rPr>
      <w:rFonts w:cs="Times New Roman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E471D"/>
    <w:rPr>
      <w:rFonts w:ascii="Times New Roman" w:eastAsia="SimSu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5E471D"/>
    <w:pPr>
      <w:spacing w:line="240" w:lineRule="auto"/>
      <w:jc w:val="both"/>
    </w:pPr>
    <w:rPr>
      <w:rFonts w:cs="Times New Roman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5E471D"/>
    <w:rPr>
      <w:rFonts w:ascii="Times New Roman" w:eastAsia="SimSun" w:hAnsi="Times New Roman" w:cs="Times New Roman"/>
      <w:noProof/>
      <w:sz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286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MEET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Brinkmann, Jan-Paul</dc:creator>
  <cp:keywords/>
  <dc:description/>
  <cp:lastModifiedBy>Brinkmann, Jan-Paul</cp:lastModifiedBy>
  <cp:revision>2</cp:revision>
  <dcterms:created xsi:type="dcterms:W3CDTF">2021-10-30T13:08:00Z</dcterms:created>
  <dcterms:modified xsi:type="dcterms:W3CDTF">2021-10-30T13:08:00Z</dcterms:modified>
</cp:coreProperties>
</file>